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Default="00743CB7">
      <w:pPr>
        <w:widowControl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吉林动画学院</w:t>
      </w:r>
    </w:p>
    <w:p w:rsidR="00743CB7" w:rsidRDefault="00743CB7">
      <w:pPr>
        <w:widowControl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2023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届毕业生跟踪调查通知</w:t>
      </w:r>
    </w:p>
    <w:p w:rsidR="00743CB7" w:rsidRDefault="00743CB7">
      <w:pPr>
        <w:widowControl/>
        <w:spacing w:line="360" w:lineRule="auto"/>
        <w:ind w:right="300"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为了解学校</w:t>
      </w:r>
      <w:r>
        <w:rPr>
          <w:rFonts w:ascii="Times New Roman" w:hAnsi="Times New Roman" w:cs="Times New Roman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届毕业生的就业现状，了解</w:t>
      </w:r>
      <w:r>
        <w:rPr>
          <w:rFonts w:ascii="Times New Roman" w:hAnsi="Times New Roman" w:cs="Times New Roman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届毕业生对学校的评价，为学校人才培养、就业管理服务等提供科学依据，为此，正委托第三方机构北京新锦成教育技术有限公司开展</w:t>
      </w:r>
      <w:r>
        <w:rPr>
          <w:rFonts w:ascii="Times New Roman" w:hAnsi="Times New Roman" w:cs="Times New Roman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届毕业生调查，诚邀您的参与。</w:t>
      </w:r>
    </w:p>
    <w:p w:rsidR="00743CB7" w:rsidRDefault="00743CB7">
      <w:pPr>
        <w:widowControl/>
        <w:spacing w:line="360" w:lineRule="auto"/>
        <w:ind w:left="301" w:right="301" w:firstLineChars="200" w:firstLine="56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28"/>
          <w:szCs w:val="28"/>
        </w:rPr>
        <w:t>一、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2023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8"/>
          <w:szCs w:val="28"/>
        </w:rPr>
        <w:t>届毕业生跟踪调查</w:t>
      </w:r>
    </w:p>
    <w:p w:rsidR="00743CB7" w:rsidRDefault="00743CB7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调查时间：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日</w:t>
      </w:r>
    </w:p>
    <w:p w:rsidR="00743CB7" w:rsidRDefault="00743CB7">
      <w:pPr>
        <w:widowControl/>
        <w:spacing w:line="360" w:lineRule="auto"/>
        <w:ind w:left="300" w:right="300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调研对象：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届毕业生</w:t>
      </w:r>
    </w:p>
    <w:p w:rsidR="00743CB7" w:rsidRDefault="00743CB7">
      <w:pPr>
        <w:widowControl/>
        <w:spacing w:line="360" w:lineRule="auto"/>
        <w:ind w:left="301" w:right="301"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调查方式：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邮件、短信、公开链接和二维码调研</w:t>
      </w:r>
    </w:p>
    <w:p w:rsidR="00743CB7" w:rsidRDefault="00743CB7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）已</w:t>
      </w:r>
      <w:r>
        <w:rPr>
          <w:rFonts w:ascii="Times New Roman" w:hAnsi="Times New Roman" w:cs="宋体" w:hint="eastAsia"/>
          <w:kern w:val="0"/>
          <w:sz w:val="24"/>
          <w:szCs w:val="24"/>
        </w:rPr>
        <w:t>给</w:t>
      </w:r>
      <w:r>
        <w:rPr>
          <w:rFonts w:ascii="Times New Roman" w:hAnsi="Times New Roman" w:cs="Times New Roman"/>
          <w:kern w:val="0"/>
          <w:sz w:val="24"/>
          <w:szCs w:val="24"/>
        </w:rPr>
        <w:t>2023</w:t>
      </w:r>
      <w:r>
        <w:rPr>
          <w:rFonts w:ascii="Times New Roman" w:hAnsi="Times New Roman" w:cs="宋体" w:hint="eastAsia"/>
          <w:kern w:val="0"/>
          <w:sz w:val="24"/>
          <w:szCs w:val="24"/>
        </w:rPr>
        <w:t>届毕业生邮箱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手机推送了调研邮件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调研短信，毕业生点击邮件</w:t>
      </w:r>
      <w:r>
        <w:rPr>
          <w:rFonts w:ascii="Times New Roman" w:hAnsi="Times New Roman" w:cs="Times New Roman"/>
          <w:kern w:val="0"/>
          <w:sz w:val="24"/>
          <w:szCs w:val="24"/>
        </w:rPr>
        <w:t>/</w:t>
      </w:r>
      <w:r>
        <w:rPr>
          <w:rFonts w:ascii="Times New Roman" w:hAnsi="Times New Roman" w:cs="宋体" w:hint="eastAsia"/>
          <w:kern w:val="0"/>
          <w:sz w:val="24"/>
          <w:szCs w:val="24"/>
        </w:rPr>
        <w:t>短信内答题链接即可参与。</w:t>
      </w:r>
    </w:p>
    <w:p w:rsidR="00743CB7" w:rsidRDefault="00743CB7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宋体" w:hint="eastAsia"/>
          <w:kern w:val="0"/>
          <w:sz w:val="24"/>
          <w:szCs w:val="24"/>
        </w:rPr>
        <w:t>）公开链接调研：可直接点击如下链接参与</w:t>
      </w:r>
    </w:p>
    <w:p w:rsidR="00743CB7" w:rsidRDefault="00743CB7">
      <w:pPr>
        <w:widowControl/>
        <w:spacing w:line="360" w:lineRule="auto"/>
        <w:ind w:right="301" w:firstLineChars="600" w:firstLine="1260"/>
        <w:jc w:val="left"/>
        <w:rPr>
          <w:rFonts w:ascii="Times New Roman" w:hAnsi="Times New Roman" w:cs="Times New Roman"/>
          <w:kern w:val="0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https://dm.njcedu.com/answer?id=6704</w:t>
        </w:r>
      </w:hyperlink>
    </w:p>
    <w:p w:rsidR="00743CB7" w:rsidRDefault="00743CB7">
      <w:pPr>
        <w:widowControl/>
        <w:spacing w:line="360" w:lineRule="auto"/>
        <w:ind w:left="301" w:right="301"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宋体" w:hint="eastAsia"/>
          <w:kern w:val="0"/>
          <w:sz w:val="24"/>
          <w:szCs w:val="24"/>
        </w:rPr>
        <w:t>）或扫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下面的二维码进行作答</w:t>
      </w:r>
      <w:r>
        <w:rPr>
          <w:rFonts w:ascii="Times New Roman" w:hAnsi="Times New Roman" w:cs="宋体" w:hint="eastAsia"/>
          <w:kern w:val="0"/>
          <w:sz w:val="24"/>
          <w:szCs w:val="24"/>
        </w:rPr>
        <w:t>：</w:t>
      </w:r>
    </w:p>
    <w:p w:rsidR="00743CB7" w:rsidRDefault="00743CB7" w:rsidP="006871A1">
      <w:pPr>
        <w:widowControl/>
        <w:spacing w:line="360" w:lineRule="auto"/>
        <w:ind w:left="301" w:right="301" w:firstLineChars="200" w:firstLine="48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D06CBE"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7.5pt;height:210pt;visibility:visible">
            <v:imagedata r:id="rId5" o:title=""/>
          </v:shape>
        </w:pict>
      </w:r>
    </w:p>
    <w:p w:rsidR="00743CB7" w:rsidRDefault="00743CB7">
      <w:pPr>
        <w:widowControl/>
        <w:spacing w:line="360" w:lineRule="auto"/>
        <w:ind w:left="301" w:right="301"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本次问卷调查对接受调查的毕业生信息将严格保密，调查所获的所有信息仅作分析研究之用。请按照实际情况，如实填答问卷。谢谢支持。本通知仅做验证调查真实性及通知之用。</w:t>
      </w:r>
    </w:p>
    <w:p w:rsidR="00743CB7" w:rsidRDefault="00743CB7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吉林动画学院</w:t>
      </w:r>
    </w:p>
    <w:p w:rsidR="00743CB7" w:rsidRDefault="00743CB7">
      <w:pPr>
        <w:widowControl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2023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月</w:t>
      </w:r>
    </w:p>
    <w:sectPr w:rsidR="00743CB7" w:rsidSect="00357E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BmYjY4ZDcwNGI3ZTdkNTliNzMyYjIyZmJjYzlmY2EifQ=="/>
  </w:docVars>
  <w:rsids>
    <w:rsidRoot w:val="00E574B5"/>
    <w:rsid w:val="00357EEC"/>
    <w:rsid w:val="00512A73"/>
    <w:rsid w:val="00564F37"/>
    <w:rsid w:val="00573C87"/>
    <w:rsid w:val="006871A1"/>
    <w:rsid w:val="00743CB7"/>
    <w:rsid w:val="00D06CBE"/>
    <w:rsid w:val="00E574B5"/>
    <w:rsid w:val="01FC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E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57EE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57EEC"/>
  </w:style>
  <w:style w:type="paragraph" w:styleId="BalloonText">
    <w:name w:val="Balloon Text"/>
    <w:basedOn w:val="Normal"/>
    <w:link w:val="BalloonTextChar"/>
    <w:uiPriority w:val="99"/>
    <w:semiHidden/>
    <w:rsid w:val="00357E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EE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7EEC"/>
    <w:pPr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7EE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57EEC"/>
    <w:pPr>
      <w:pBdr>
        <w:bottom w:val="single" w:sz="6" w:space="1" w:color="auto"/>
      </w:pBdr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7EE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7EEC"/>
    <w:rPr>
      <w:color w:val="auto"/>
      <w:u w:val="single"/>
    </w:rPr>
  </w:style>
  <w:style w:type="character" w:styleId="Hyperlink">
    <w:name w:val="Hyperlink"/>
    <w:basedOn w:val="DefaultParagraphFont"/>
    <w:uiPriority w:val="99"/>
    <w:rsid w:val="00357EEC"/>
    <w:rPr>
      <w:color w:val="0000FF"/>
      <w:u w:val="single"/>
    </w:rPr>
  </w:style>
  <w:style w:type="character" w:customStyle="1" w:styleId="1">
    <w:name w:val="未处理的提及1"/>
    <w:uiPriority w:val="99"/>
    <w:rsid w:val="00357EE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m.njcedu.com/answer?id=6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windows7</cp:lastModifiedBy>
  <cp:revision>6</cp:revision>
  <dcterms:created xsi:type="dcterms:W3CDTF">2023-09-22T07:15:00Z</dcterms:created>
  <dcterms:modified xsi:type="dcterms:W3CDTF">2023-11-20T00:35:00Z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DBB06B1335164E228D216AFE5A17CA92_13</vt:lpwstr>
  </property>
</Properties>
</file>