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9" w:rsidRDefault="00DC75E9">
      <w:pPr>
        <w:widowControl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吉林动画学院</w:t>
      </w:r>
    </w:p>
    <w:p w:rsidR="00DC75E9" w:rsidRDefault="00DC75E9">
      <w:pPr>
        <w:widowControl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2019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届毕业生、用人单位跟踪调查通知</w:t>
      </w:r>
    </w:p>
    <w:p w:rsidR="00DC75E9" w:rsidRDefault="00DC75E9">
      <w:pPr>
        <w:widowControl/>
        <w:spacing w:line="360" w:lineRule="auto"/>
        <w:ind w:right="300"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为了解学校</w:t>
      </w:r>
      <w:r>
        <w:rPr>
          <w:rFonts w:ascii="Times New Roman" w:hAnsi="Times New Roman" w:cs="Times New Roman"/>
          <w:kern w:val="0"/>
          <w:sz w:val="24"/>
          <w:szCs w:val="24"/>
        </w:rPr>
        <w:t>2019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届毕业生的就业现状，了解</w:t>
      </w:r>
      <w:r>
        <w:rPr>
          <w:rFonts w:ascii="Times New Roman" w:hAnsi="Times New Roman" w:cs="Times New Roman"/>
          <w:kern w:val="0"/>
          <w:sz w:val="24"/>
          <w:szCs w:val="24"/>
        </w:rPr>
        <w:t>2019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届毕业生、用人单位对学校的评价，为学校人才培养、就业管理服务等提供科学依据，为此，正委托第三方机构北京新锦成教育技术有限公司开展</w:t>
      </w:r>
      <w:r>
        <w:rPr>
          <w:rFonts w:ascii="Times New Roman" w:hAnsi="Times New Roman" w:cs="Times New Roman"/>
          <w:kern w:val="0"/>
          <w:sz w:val="24"/>
          <w:szCs w:val="24"/>
        </w:rPr>
        <w:t>2019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届毕业生、用人单位调查，诚邀您的参与。</w:t>
      </w:r>
    </w:p>
    <w:p w:rsidR="00DC75E9" w:rsidRDefault="00DC75E9">
      <w:pPr>
        <w:widowControl/>
        <w:spacing w:line="360" w:lineRule="auto"/>
        <w:ind w:left="301" w:right="301" w:firstLineChars="200" w:firstLine="56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一、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2019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8"/>
          <w:szCs w:val="28"/>
        </w:rPr>
        <w:t>届毕业生跟踪调查</w:t>
      </w:r>
    </w:p>
    <w:p w:rsidR="00DC75E9" w:rsidRDefault="00DC75E9">
      <w:pPr>
        <w:widowControl/>
        <w:spacing w:line="360" w:lineRule="auto"/>
        <w:ind w:left="301" w:right="301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调查时间：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</w:t>
      </w:r>
    </w:p>
    <w:p w:rsidR="00DC75E9" w:rsidRDefault="00DC75E9">
      <w:pPr>
        <w:widowControl/>
        <w:spacing w:line="360" w:lineRule="auto"/>
        <w:ind w:left="300" w:right="300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调研对象：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2019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届毕业生</w:t>
      </w:r>
    </w:p>
    <w:p w:rsidR="00DC75E9" w:rsidRDefault="00DC75E9">
      <w:pPr>
        <w:widowControl/>
        <w:spacing w:line="360" w:lineRule="auto"/>
        <w:ind w:left="301" w:right="301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调查方式：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邮件、短信、公开链接和二维码调研</w:t>
      </w:r>
    </w:p>
    <w:p w:rsidR="00DC75E9" w:rsidRDefault="00DC75E9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）已</w:t>
      </w:r>
      <w:r>
        <w:rPr>
          <w:rFonts w:ascii="Times New Roman" w:hAnsi="Times New Roman" w:cs="宋体" w:hint="eastAsia"/>
          <w:kern w:val="0"/>
          <w:sz w:val="24"/>
          <w:szCs w:val="24"/>
        </w:rPr>
        <w:t>给</w:t>
      </w:r>
      <w:r>
        <w:rPr>
          <w:rFonts w:ascii="Times New Roman" w:hAnsi="Times New Roman" w:cs="Times New Roman"/>
          <w:kern w:val="0"/>
          <w:sz w:val="24"/>
          <w:szCs w:val="24"/>
        </w:rPr>
        <w:t>2019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届毕业生邮箱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手机推送了调研邮件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调研短信，毕业生点击邮件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短信内答题链接即可参与。</w:t>
      </w:r>
    </w:p>
    <w:p w:rsidR="00DC75E9" w:rsidRDefault="00DC75E9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）公开链接调研：可直接点击如下链接参与</w:t>
      </w:r>
    </w:p>
    <w:p w:rsidR="00DC75E9" w:rsidRDefault="00DC75E9">
      <w:pPr>
        <w:widowControl/>
        <w:spacing w:line="360" w:lineRule="auto"/>
        <w:ind w:right="301" w:firstLineChars="600" w:firstLine="1260"/>
        <w:jc w:val="left"/>
        <w:rPr>
          <w:rFonts w:ascii="Times New Roman" w:hAnsi="Times New Roman" w:cs="Times New Roman"/>
          <w:kern w:val="0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https://dm.njcedu.com/answer?id=6702</w:t>
        </w:r>
      </w:hyperlink>
    </w:p>
    <w:p w:rsidR="00DC75E9" w:rsidRDefault="00DC75E9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）或扫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下面的二维码进行作答</w:t>
      </w:r>
      <w:r>
        <w:rPr>
          <w:rFonts w:ascii="Times New Roman" w:hAnsi="Times New Roman" w:cs="宋体" w:hint="eastAsia"/>
          <w:kern w:val="0"/>
          <w:sz w:val="24"/>
          <w:szCs w:val="24"/>
        </w:rPr>
        <w:t>：</w:t>
      </w:r>
    </w:p>
    <w:p w:rsidR="00DC75E9" w:rsidRDefault="00DC75E9">
      <w:pPr>
        <w:widowControl/>
        <w:spacing w:line="360" w:lineRule="auto"/>
        <w:ind w:left="301" w:right="301" w:firstLineChars="200" w:firstLine="48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938EB">
        <w:rPr>
          <w:rFonts w:ascii="Times New Roman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80pt;height:240pt;visibility:visible">
            <v:imagedata r:id="rId5" o:title=""/>
          </v:shape>
        </w:pict>
      </w:r>
    </w:p>
    <w:p w:rsidR="00DC75E9" w:rsidRDefault="00DC75E9">
      <w:pPr>
        <w:widowControl/>
        <w:spacing w:line="360" w:lineRule="auto"/>
        <w:ind w:left="301" w:right="301" w:firstLineChars="200" w:firstLine="56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二、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8"/>
          <w:szCs w:val="28"/>
        </w:rPr>
        <w:t>用人单位跟踪调查</w:t>
      </w:r>
    </w:p>
    <w:p w:rsidR="00DC75E9" w:rsidRDefault="00DC75E9">
      <w:pPr>
        <w:widowControl/>
        <w:spacing w:line="360" w:lineRule="auto"/>
        <w:ind w:left="301" w:right="301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调查时间：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</w:t>
      </w:r>
    </w:p>
    <w:p w:rsidR="00DC75E9" w:rsidRDefault="00DC75E9">
      <w:pPr>
        <w:widowControl/>
        <w:spacing w:line="360" w:lineRule="auto"/>
        <w:ind w:left="300" w:right="300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调研对象：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2019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届毕业生用人单位</w:t>
      </w:r>
    </w:p>
    <w:p w:rsidR="00DC75E9" w:rsidRDefault="00DC75E9">
      <w:pPr>
        <w:widowControl/>
        <w:spacing w:line="360" w:lineRule="auto"/>
        <w:ind w:left="301" w:right="301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调查方式：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邮件、短信、公开链接和二维码调研</w:t>
      </w:r>
    </w:p>
    <w:p w:rsidR="00DC75E9" w:rsidRDefault="00DC75E9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）已</w:t>
      </w:r>
      <w:r>
        <w:rPr>
          <w:rFonts w:ascii="Times New Roman" w:hAnsi="Times New Roman" w:cs="宋体" w:hint="eastAsia"/>
          <w:kern w:val="0"/>
          <w:sz w:val="24"/>
          <w:szCs w:val="24"/>
        </w:rPr>
        <w:t>给</w:t>
      </w:r>
      <w:r>
        <w:rPr>
          <w:rFonts w:ascii="Times New Roman" w:hAnsi="Times New Roman" w:cs="Times New Roman"/>
          <w:kern w:val="0"/>
          <w:sz w:val="24"/>
          <w:szCs w:val="24"/>
        </w:rPr>
        <w:t>2019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届毕业生用人单位邮箱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手机推送了调研邮件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调研短信，用人单位点击邮件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短信内答题链接即可参与。</w:t>
      </w:r>
    </w:p>
    <w:p w:rsidR="00DC75E9" w:rsidRDefault="00DC75E9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）公开链接调研：可直接点击如下链接参与</w:t>
      </w:r>
    </w:p>
    <w:p w:rsidR="00DC75E9" w:rsidRDefault="00DC75E9">
      <w:pPr>
        <w:widowControl/>
        <w:spacing w:line="360" w:lineRule="auto"/>
        <w:ind w:right="301" w:firstLineChars="600" w:firstLine="1260"/>
        <w:jc w:val="left"/>
        <w:rPr>
          <w:rFonts w:ascii="Times New Roman" w:hAnsi="Times New Roman" w:cs="Times New Roman"/>
          <w:kern w:val="0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https://dm.njcedu.com/answer?id=6705</w:t>
        </w:r>
      </w:hyperlink>
    </w:p>
    <w:p w:rsidR="00DC75E9" w:rsidRDefault="00DC75E9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）或扫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下面的二维码进行作答</w:t>
      </w:r>
      <w:r>
        <w:rPr>
          <w:rFonts w:ascii="Times New Roman" w:hAnsi="Times New Roman" w:cs="宋体" w:hint="eastAsia"/>
          <w:kern w:val="0"/>
          <w:sz w:val="24"/>
          <w:szCs w:val="24"/>
        </w:rPr>
        <w:t>：</w:t>
      </w:r>
    </w:p>
    <w:p w:rsidR="00DC75E9" w:rsidRDefault="00DC75E9">
      <w:pPr>
        <w:widowControl/>
        <w:spacing w:line="360" w:lineRule="auto"/>
        <w:ind w:left="301" w:right="301" w:firstLineChars="200" w:firstLine="48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938EB">
        <w:rPr>
          <w:rFonts w:ascii="Times New Roman" w:hAnsi="Times New Roman" w:cs="Times New Roman"/>
          <w:noProof/>
          <w:kern w:val="0"/>
          <w:sz w:val="24"/>
          <w:szCs w:val="24"/>
        </w:rPr>
        <w:pict>
          <v:shape id="图片 2" o:spid="_x0000_i1026" type="#_x0000_t75" style="width:180pt;height:240pt;visibility:visible">
            <v:imagedata r:id="rId7" o:title=""/>
          </v:shape>
        </w:pict>
      </w:r>
    </w:p>
    <w:p w:rsidR="00DC75E9" w:rsidRDefault="00DC75E9">
      <w:pPr>
        <w:widowControl/>
        <w:spacing w:line="360" w:lineRule="auto"/>
        <w:ind w:left="301" w:right="301"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本次问卷调查对接受调查的毕业生、用人单位信息将严格保密，调查所获的所有信息仅作分析研究之用。请按照实际情况，如实填答问卷。谢谢支持。本通知仅做验证调查真实性及通知之用。</w:t>
      </w:r>
    </w:p>
    <w:p w:rsidR="00DC75E9" w:rsidRDefault="00DC75E9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吉林动画学院</w:t>
      </w:r>
    </w:p>
    <w:p w:rsidR="00DC75E9" w:rsidRDefault="00DC75E9">
      <w:pPr>
        <w:widowControl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11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</w:p>
    <w:sectPr w:rsidR="00DC75E9" w:rsidSect="004B79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BmYjY4ZDcwNGI3ZTdkNTliNzMyYjIyZmJjYzlmY2EifQ=="/>
  </w:docVars>
  <w:rsids>
    <w:rsidRoot w:val="004B79C8"/>
    <w:rsid w:val="00094BA8"/>
    <w:rsid w:val="002938EB"/>
    <w:rsid w:val="004B79C8"/>
    <w:rsid w:val="00585897"/>
    <w:rsid w:val="00C37D38"/>
    <w:rsid w:val="00DC75E9"/>
    <w:rsid w:val="00DD10F8"/>
    <w:rsid w:val="14A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C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B79C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4B79C8"/>
  </w:style>
  <w:style w:type="paragraph" w:styleId="BalloonText">
    <w:name w:val="Balloon Text"/>
    <w:basedOn w:val="Normal"/>
    <w:link w:val="BalloonTextChar"/>
    <w:uiPriority w:val="99"/>
    <w:semiHidden/>
    <w:rsid w:val="004B7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79C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79C8"/>
    <w:pPr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79C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B79C8"/>
    <w:pPr>
      <w:pBdr>
        <w:bottom w:val="single" w:sz="6" w:space="1" w:color="auto"/>
      </w:pBdr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79C8"/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B79C8"/>
    <w:rPr>
      <w:color w:val="auto"/>
      <w:u w:val="single"/>
    </w:rPr>
  </w:style>
  <w:style w:type="character" w:styleId="Hyperlink">
    <w:name w:val="Hyperlink"/>
    <w:basedOn w:val="DefaultParagraphFont"/>
    <w:uiPriority w:val="99"/>
    <w:rsid w:val="004B79C8"/>
    <w:rPr>
      <w:color w:val="0000FF"/>
      <w:u w:val="single"/>
    </w:rPr>
  </w:style>
  <w:style w:type="character" w:customStyle="1" w:styleId="1">
    <w:name w:val="未处理的提及1"/>
    <w:uiPriority w:val="99"/>
    <w:rsid w:val="004B79C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.njcedu.com/answer?id=670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m.njcedu.com/answer?id=67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114</Words>
  <Characters>654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windows7</cp:lastModifiedBy>
  <cp:revision>6</cp:revision>
  <dcterms:created xsi:type="dcterms:W3CDTF">2023-09-22T07:15:00Z</dcterms:created>
  <dcterms:modified xsi:type="dcterms:W3CDTF">2023-11-20T00:34:00Z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FB6B9015AA1E43C09D4C7079448246D1_13</vt:lpwstr>
  </property>
</Properties>
</file>